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EF0" w:rsidRDefault="00A71467" w:rsidP="003C3BF7">
      <w:pPr>
        <w:spacing w:line="480" w:lineRule="auto"/>
      </w:pPr>
      <w:r>
        <w:t>Name</w:t>
      </w:r>
    </w:p>
    <w:p w:rsidR="00A71467" w:rsidRDefault="00A71467" w:rsidP="003C3BF7">
      <w:pPr>
        <w:spacing w:line="480" w:lineRule="auto"/>
      </w:pPr>
      <w:r>
        <w:t>Course</w:t>
      </w:r>
    </w:p>
    <w:p w:rsidR="00A71467" w:rsidRDefault="00A71467" w:rsidP="003C3BF7">
      <w:pPr>
        <w:spacing w:line="480" w:lineRule="auto"/>
      </w:pPr>
      <w:r>
        <w:t xml:space="preserve">Tutor </w:t>
      </w:r>
    </w:p>
    <w:p w:rsidR="00A71467" w:rsidRDefault="00A71467" w:rsidP="003C3BF7">
      <w:pPr>
        <w:spacing w:line="480" w:lineRule="auto"/>
      </w:pPr>
      <w:r>
        <w:t>Date</w:t>
      </w:r>
    </w:p>
    <w:p w:rsidR="00A71467" w:rsidRDefault="00A71467" w:rsidP="003C3BF7">
      <w:pPr>
        <w:spacing w:line="480" w:lineRule="auto"/>
        <w:jc w:val="center"/>
      </w:pPr>
      <w:r>
        <w:t>Thematic Relationship Analysis</w:t>
      </w:r>
    </w:p>
    <w:p w:rsidR="000D4B66" w:rsidRDefault="000D4B66" w:rsidP="000D4B66">
      <w:pPr>
        <w:spacing w:line="480" w:lineRule="auto"/>
        <w:ind w:firstLine="720"/>
      </w:pPr>
      <w:r>
        <w:t xml:space="preserve">Susan Minot's short story, </w:t>
      </w:r>
      <w:r w:rsidRPr="000D4B66">
        <w:rPr>
          <w:i/>
        </w:rPr>
        <w:t>Lust</w:t>
      </w:r>
      <w:r>
        <w:t xml:space="preserve">, and Jesse Lee's short story, </w:t>
      </w:r>
      <w:r w:rsidRPr="000D4B66">
        <w:rPr>
          <w:i/>
        </w:rPr>
        <w:t>Carpathia</w:t>
      </w:r>
      <w:r>
        <w:t xml:space="preserve">, seems to have a common underlying message. The plot in the two stories differs, but there is a close relationship between the themes in both masterpieces. The main idea in Minot's Lust is the story's title, lust, or sex. On the other side, the plot of Jesse's </w:t>
      </w:r>
      <w:r w:rsidRPr="000D4B66">
        <w:rPr>
          <w:i/>
        </w:rPr>
        <w:t>Carpathia</w:t>
      </w:r>
      <w:r>
        <w:t xml:space="preserve"> revolves around saving the survivors of the Titanic ship, who were mainly children and women. This essay assesses the thematic relationship between Susan's short story Lust and Jesse's short story, </w:t>
      </w:r>
      <w:r w:rsidRPr="000D4B66">
        <w:rPr>
          <w:i/>
        </w:rPr>
        <w:t>Carpathia</w:t>
      </w:r>
      <w:r>
        <w:t xml:space="preserve">.  </w:t>
      </w:r>
    </w:p>
    <w:p w:rsidR="000D4B66" w:rsidRDefault="000D4B66" w:rsidP="000D4B66">
      <w:pPr>
        <w:spacing w:line="480" w:lineRule="auto"/>
        <w:ind w:firstLine="720"/>
      </w:pPr>
      <w:r>
        <w:t xml:space="preserve">Minot brings the main protagonist of her story in a unique way. The relationship between the unnamed female character and the other characters is what brings the central theme of the story into the light. The protagonist, who serves as the narrator of the story, is a teenage girl as she grows into an adult female. As she narrates her story, the theme of the short story </w:t>
      </w:r>
      <w:r w:rsidRPr="000D4B66">
        <w:rPr>
          <w:i/>
        </w:rPr>
        <w:t>Lus</w:t>
      </w:r>
      <w:r>
        <w:t xml:space="preserve">t is apparent; it is a search for self-consciousness. The story digs deeper into the difficulties that a female passes through as she grows older. </w:t>
      </w:r>
    </w:p>
    <w:p w:rsidR="000D4B66" w:rsidRDefault="000D4B66" w:rsidP="000D4B66">
      <w:pPr>
        <w:spacing w:line="480" w:lineRule="auto"/>
        <w:ind w:firstLine="720"/>
      </w:pPr>
      <w:r>
        <w:t xml:space="preserve">The setting of the story is around the 1970s, and thus it is likely that the life portrayed by the young female reflects the painful ambivalence of girls during the 1970s as they develop from teenage to join the sexually active world. As it is apparent in the story, the teenage girl, at her tender age, is already finding it tough to resist the men's pressure of fulfilling their own sexual </w:t>
      </w:r>
      <w:r>
        <w:lastRenderedPageBreak/>
        <w:t xml:space="preserve">desires. In the opening line, the narrator asserts, "Leo was from a long time ago, the first one I ever saw nude" (Minot 1). The assertion hints that the narrator's main association in the society was mostly linked to boys as opposed to girls. This is quite unexpected because in most societies, while teenagers, regardless of gender, do get friends from the opposite sex, most friends come from the same gender. Moreover, the assertion springs out the promiscuous behavior that girls acquire during the period of development to join the sexually active world. Minot applies plain fact to show that the narrator is already indulging in sexual activities. The narrator says, "By the time the band got around to playing wild horses, I had tasted Bruce's tongue." (Minot 2) </w:t>
      </w:r>
    </w:p>
    <w:p w:rsidR="000D4B66" w:rsidRDefault="000D4B66" w:rsidP="000D4B66">
      <w:pPr>
        <w:spacing w:line="480" w:lineRule="auto"/>
        <w:ind w:firstLine="720"/>
      </w:pPr>
      <w:r>
        <w:t xml:space="preserve">Minot shows how men compel women to fulfill their sexual needs. The narrator confessed, "He kisses my palm and then directs my hand to his fly" (Minot 2). What is most worrying is the narrator's sexual escapades within the story. What I like about this story, despite the author not giving the narrator a name, any reader will tell the promiscuous behavior of the protagonist as well as how she relates with others. To an extent, I tend to believe that the author was trying to debunk the power of sex between the two genders. </w:t>
      </w:r>
    </w:p>
    <w:p w:rsidR="000D4B66" w:rsidRDefault="000D4B66" w:rsidP="000D4B66">
      <w:pPr>
        <w:spacing w:line="480" w:lineRule="auto"/>
        <w:ind w:firstLine="720"/>
      </w:pPr>
      <w:r>
        <w:t xml:space="preserve">The author showed that when it comes to sex, men have significant influence, in compelling women into the act. In the context of Minot's story, the strong sexual desire portrayed by men completely supersedes that of the narrator. Again, I feel that Minot's portrayal depicts how men used women in the 1970s, which relates to the setting of this story. A good reason I feel that it is a reflection of the women is how the author applied the first and second person in the masterpiece. For example, in some instances, the narrator uses I, as the first person, when referring to her individual life experiences. An example is when she confesses, "I tasted Bruce's tongue" (Minot 2). In other examples, she uses the second person you, which figuratively </w:t>
      </w:r>
      <w:r>
        <w:lastRenderedPageBreak/>
        <w:t>denotes to women in general. For example, there is an instance where the narrator asserts, "You begin to feel like a piece of pounded veal" (Minot 8).</w:t>
      </w:r>
    </w:p>
    <w:p w:rsidR="000D4B66" w:rsidRDefault="000D4B66" w:rsidP="000D4B66">
      <w:pPr>
        <w:spacing w:line="480" w:lineRule="auto"/>
        <w:ind w:firstLine="720"/>
      </w:pPr>
      <w:r>
        <w:t xml:space="preserve"> Another proof that shows that that the narrator was compelled into falling into men trap of giving them sexual pleasures is revealed in the narrators statement that "All the next day, you'd be in a total fog, delirious, absent-minded, crossing the stress and nearly getting run over" (Minot 8). Moreover, she open accuses the social perception of sexual involvement, where she complains that society considers a boy indulging in sexual activities with many girls as a form of superiority. On the other side, a girl being laid by many men is considered as an ominous thing. Another theme that appears is a theme of non-caring that is revealed by the narrator. In the end, she says that throughout her life of hanging out with men, her parents did not show any concern. She says that her parents had no slightest idea of what was going on because most of her time, she was at a school. </w:t>
      </w:r>
    </w:p>
    <w:p w:rsidR="000D4B66" w:rsidRDefault="000D4B66" w:rsidP="000D4B66">
      <w:pPr>
        <w:spacing w:line="480" w:lineRule="auto"/>
        <w:ind w:firstLine="720"/>
      </w:pPr>
      <w:r>
        <w:t xml:space="preserve">Lee's story has a different time setting from Minot's </w:t>
      </w:r>
      <w:r w:rsidRPr="000D4B66">
        <w:rPr>
          <w:i/>
        </w:rPr>
        <w:t>Lust</w:t>
      </w:r>
      <w:r>
        <w:t xml:space="preserve">. The central theme of Lee's masterpiece is the role of women in society. Men's perception of females in society is another central theme that is apparent as the author develops the plot of the story. The story seems to be the author's life, of course, in the womb. Lee writes about her parents in the honeymoon. This period coincides with the capsizing of the titanic ship. </w:t>
      </w:r>
    </w:p>
    <w:p w:rsidR="000D4B66" w:rsidRDefault="000D4B66" w:rsidP="000D4B66">
      <w:pPr>
        <w:spacing w:line="480" w:lineRule="auto"/>
        <w:ind w:firstLine="720"/>
      </w:pPr>
      <w:r>
        <w:t xml:space="preserve">The ship that carried the author's parents, the </w:t>
      </w:r>
      <w:r w:rsidRPr="000D4B66">
        <w:rPr>
          <w:i/>
        </w:rPr>
        <w:t>Carpathia</w:t>
      </w:r>
      <w:r>
        <w:t>, was the one that rescued the survivors from the Titanic ship. This reveals that the setting of this short story was in April 1912 that coincides was the sinking of the Titanic ship. As the author puts it, "the first thing they saw was the white of an ocean filled with ice, then they saw white boats, in groups of two or three, pulling slowly toward the</w:t>
      </w:r>
      <w:r w:rsidRPr="000D4B66">
        <w:rPr>
          <w:i/>
        </w:rPr>
        <w:t xml:space="preserve"> Carpathia</w:t>
      </w:r>
      <w:r>
        <w:t xml:space="preserve">" (Lee 166). </w:t>
      </w:r>
    </w:p>
    <w:p w:rsidR="000D4B66" w:rsidRDefault="000D4B66" w:rsidP="000D4B66">
      <w:pPr>
        <w:spacing w:line="480" w:lineRule="auto"/>
        <w:ind w:firstLine="720"/>
      </w:pPr>
      <w:r>
        <w:lastRenderedPageBreak/>
        <w:t xml:space="preserve">Another theme that is shown in this short story is caring. According to the author, when the survivors were saved from the lifeboats and were in the </w:t>
      </w:r>
      <w:r w:rsidRPr="000D4B66">
        <w:rPr>
          <w:i/>
        </w:rPr>
        <w:t>Carpathia</w:t>
      </w:r>
      <w:r>
        <w:t xml:space="preserve">, they were taken care of by the women of </w:t>
      </w:r>
      <w:r w:rsidRPr="000D4B66">
        <w:rPr>
          <w:i/>
        </w:rPr>
        <w:t>Carpathia</w:t>
      </w:r>
      <w:r>
        <w:t xml:space="preserve">. She says, "The women of the </w:t>
      </w:r>
      <w:r w:rsidRPr="000D4B66">
        <w:rPr>
          <w:i/>
        </w:rPr>
        <w:t>Carpathia</w:t>
      </w:r>
      <w:r>
        <w:t xml:space="preserve"> went to the women of the Titanic wrapping them in their long-warm furs" (Lee 166). In addition, according to the author, her mother left her father's side and went to pray together with the survivors of the Titanic. This portrays both the role of a woman in society and the theme of caring. I like how the author uses literally modes to depict how men perceive women. </w:t>
      </w:r>
    </w:p>
    <w:p w:rsidR="000D4B66" w:rsidRDefault="000D4B66" w:rsidP="000D4B66">
      <w:pPr>
        <w:spacing w:line="480" w:lineRule="auto"/>
        <w:ind w:firstLine="720"/>
      </w:pPr>
      <w:r>
        <w:t xml:space="preserve">At first, she argues how her father stayed transfigured, glaring at the ice-cold water. While the author does not elaborate when she describes her father, we later learns that he was probably contemplating that he would then be dead if he had boarded the Titanic ship. This is because, during the time, saving of women and children in emergency positions took precedence. </w:t>
      </w:r>
    </w:p>
    <w:p w:rsidR="000D4B66" w:rsidRDefault="000D4B66" w:rsidP="000D4B66">
      <w:pPr>
        <w:spacing w:line="480" w:lineRule="auto"/>
        <w:ind w:firstLine="720"/>
      </w:pPr>
      <w:r>
        <w:t xml:space="preserve">The real perception of men to women is apparent when the author's father is asked by another person in relation to the Titanic one night he had been drinking. In his own idea, the father argued that it would be good if the life savers saved the men instead of saving women and children, consequently leaving so many orphans and widows. He argued that orphans and widows were useless and believed that men could marry and continue with life as usual. He stated, "they should have put men on the life boats. Men can marry again, have new families. What's the use of all the widows and orphans?" (Lee 166). </w:t>
      </w:r>
    </w:p>
    <w:p w:rsidR="000D4B66" w:rsidRDefault="000D4B66" w:rsidP="000D4B66">
      <w:pPr>
        <w:spacing w:line="480" w:lineRule="auto"/>
        <w:ind w:firstLine="720"/>
      </w:pPr>
      <w:r>
        <w:t xml:space="preserve">I found this argument laughable and somehow ironical because he could not think that the woman alongside him was pregnant. In describing her mother's reactions toward her father's ill statements in relation to orphans and widows, the author concludes that her mother just turned the face away deeply, knowing that she had no one to save her. In my conviction, I believe that </w:t>
      </w:r>
      <w:r>
        <w:lastRenderedPageBreak/>
        <w:t>there were high chances that the marriage came to an end very shortly. The author's comment that even supports this after the survivors were dropped off New York, her father and father did not have much talk. She finishes, "The honeymoon anything but a success" (Lee 166)</w:t>
      </w:r>
    </w:p>
    <w:p w:rsidR="000D4B66" w:rsidRDefault="000D4B66" w:rsidP="000D4B66">
      <w:pPr>
        <w:spacing w:line="480" w:lineRule="auto"/>
        <w:ind w:firstLine="720"/>
      </w:pPr>
      <w:r>
        <w:t xml:space="preserve">There is a thematic relationship between the two stories by Susan Minot and Jesse Lee. The underlying message in the stories is about the life of women in society. In Minot's story, the story is deeply embedded in the sexual life of women in the societies. She talks about how men use women as sexual tools to fulfill their desires. On the other hand, Lee's story focuses on how to perceive men in society. </w:t>
      </w:r>
    </w:p>
    <w:p w:rsidR="000D4B66" w:rsidRDefault="000D4B66" w:rsidP="000D4B66">
      <w:pPr>
        <w:spacing w:line="480" w:lineRule="auto"/>
        <w:ind w:firstLine="720"/>
      </w:pPr>
      <w:r>
        <w:t xml:space="preserve">I find it very shameful of a man who has taken his woman on a date, questioning the importance of women. To make the matter worse, the author's father had taken her woman on a honeymoon, probably to pledge how he loves her. I find this act to be the greatest hypocrisy and a somewhat unacceptable act. Another relationship I noted about the two stories is that while the setting has a discrepancy in relation to years, both stories were set during the 20th century when most societies across the globe were patriarchal. </w:t>
      </w:r>
    </w:p>
    <w:p w:rsidR="000D4B66" w:rsidRDefault="000D4B66" w:rsidP="000D4B66">
      <w:pPr>
        <w:spacing w:line="480" w:lineRule="auto"/>
        <w:ind w:firstLine="720"/>
      </w:pPr>
      <w:r>
        <w:t xml:space="preserve">Another thematic relationship between the two short stories is about the underlying message of caring. In Minot's Lust, the parents do not even want to find out what their child is undergoing in her teenage life. This is very worrying because the adolescent stage, for both genders, is the most delicate stage that, if not taken care of, the children would lose life's control. On the contrary, Lee's </w:t>
      </w:r>
      <w:r w:rsidRPr="000D4B66">
        <w:rPr>
          <w:i/>
        </w:rPr>
        <w:t>Carpathia</w:t>
      </w:r>
      <w:r>
        <w:t xml:space="preserve"> shows a lot of care, depicted by the care given by the women of </w:t>
      </w:r>
      <w:r w:rsidRPr="000D4B66">
        <w:rPr>
          <w:i/>
        </w:rPr>
        <w:t xml:space="preserve">Carpathia </w:t>
      </w:r>
      <w:r>
        <w:t>to the survivors of the Titanic.</w:t>
      </w:r>
    </w:p>
    <w:p w:rsidR="000D4B66" w:rsidRDefault="000D4B66" w:rsidP="000D4B66">
      <w:pPr>
        <w:spacing w:line="480" w:lineRule="auto"/>
        <w:ind w:firstLine="720"/>
      </w:pPr>
      <w:r>
        <w:t xml:space="preserve">In summation, Minot's Lust and Lee's </w:t>
      </w:r>
      <w:r w:rsidRPr="000D4B66">
        <w:rPr>
          <w:i/>
        </w:rPr>
        <w:t>Carpathia</w:t>
      </w:r>
      <w:r>
        <w:t xml:space="preserve"> are two short stories that reflect the relationship between men and women in the 20th century. Minot's masterpiece dwells on how </w:t>
      </w:r>
      <w:r>
        <w:lastRenderedPageBreak/>
        <w:t>men use women as sexual subjects to fulfill their sexual desires. Also, it shows how society approved this demeaning act by applauding boys who slept with many girls. Moreover, it depicts how the parents failed on their part in finding out how the female in the delicate stage of adolescence was undergoing. In Lee's masterpiece, the story focuses on two central themes: men's perception of women in society and the theme of caring. Therefore, the two stories revolve around common themes that show the position of women in society during the 20th century.</w:t>
      </w: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3C3BF7" w:rsidRDefault="003C3BF7" w:rsidP="003C3BF7">
      <w:pPr>
        <w:spacing w:line="480" w:lineRule="auto"/>
        <w:jc w:val="center"/>
      </w:pPr>
    </w:p>
    <w:p w:rsidR="00AD72A9" w:rsidRDefault="00416BBE" w:rsidP="003C3BF7">
      <w:pPr>
        <w:spacing w:line="480" w:lineRule="auto"/>
        <w:jc w:val="center"/>
      </w:pPr>
      <w:r>
        <w:lastRenderedPageBreak/>
        <w:t>Works Cited</w:t>
      </w:r>
    </w:p>
    <w:p w:rsidR="003C3BF7" w:rsidRPr="000D4B66" w:rsidRDefault="00B90833" w:rsidP="003C3BF7">
      <w:pPr>
        <w:pStyle w:val="Bibliography"/>
        <w:spacing w:line="480" w:lineRule="auto"/>
        <w:ind w:left="720" w:hanging="720"/>
        <w:rPr>
          <w:noProof/>
        </w:rPr>
      </w:pPr>
      <w:r>
        <w:fldChar w:fldCharType="begin"/>
      </w:r>
      <w:r w:rsidR="003C3BF7">
        <w:instrText xml:space="preserve"> BIBLIOGRAPHY  \l 1033 </w:instrText>
      </w:r>
      <w:r>
        <w:fldChar w:fldCharType="separate"/>
      </w:r>
      <w:r w:rsidR="003C3BF7" w:rsidRPr="000D4B66">
        <w:rPr>
          <w:noProof/>
        </w:rPr>
        <w:t>Lee, Jesse. "Carpathia." Lee, Jesse. Building Fiction. Wisconsin: University of Wisconsin, 2014. 166.</w:t>
      </w:r>
    </w:p>
    <w:p w:rsidR="003C3BF7" w:rsidRDefault="003C3BF7" w:rsidP="003C3BF7">
      <w:pPr>
        <w:pStyle w:val="Bibliography"/>
        <w:spacing w:line="480" w:lineRule="auto"/>
        <w:ind w:left="720" w:hanging="720"/>
        <w:rPr>
          <w:noProof/>
        </w:rPr>
      </w:pPr>
      <w:r w:rsidRPr="000D4B66">
        <w:rPr>
          <w:noProof/>
        </w:rPr>
        <w:t>Minot, Susan. Lust &amp; Other Stories. New York: Vintage Contemporaries, 2000.</w:t>
      </w:r>
    </w:p>
    <w:p w:rsidR="003C3BF7" w:rsidRPr="00A71467" w:rsidRDefault="00B90833" w:rsidP="003C3BF7">
      <w:pPr>
        <w:spacing w:line="480" w:lineRule="auto"/>
        <w:ind w:left="720" w:hanging="720"/>
      </w:pPr>
      <w:r>
        <w:fldChar w:fldCharType="end"/>
      </w:r>
    </w:p>
    <w:sectPr w:rsidR="003C3BF7" w:rsidRPr="00A71467" w:rsidSect="0024333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8EF" w:rsidRDefault="00B028EF" w:rsidP="00A71467">
      <w:pPr>
        <w:spacing w:after="0" w:line="240" w:lineRule="auto"/>
      </w:pPr>
      <w:r>
        <w:separator/>
      </w:r>
    </w:p>
  </w:endnote>
  <w:endnote w:type="continuationSeparator" w:id="1">
    <w:p w:rsidR="00B028EF" w:rsidRDefault="00B028EF" w:rsidP="00A714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8EF" w:rsidRDefault="00B028EF" w:rsidP="00A71467">
      <w:pPr>
        <w:spacing w:after="0" w:line="240" w:lineRule="auto"/>
      </w:pPr>
      <w:r>
        <w:separator/>
      </w:r>
    </w:p>
  </w:footnote>
  <w:footnote w:type="continuationSeparator" w:id="1">
    <w:p w:rsidR="00B028EF" w:rsidRDefault="00B028EF" w:rsidP="00A714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94047"/>
      <w:docPartObj>
        <w:docPartGallery w:val="Page Numbers (Top of Page)"/>
        <w:docPartUnique/>
      </w:docPartObj>
    </w:sdtPr>
    <w:sdtContent>
      <w:p w:rsidR="00A71467" w:rsidRDefault="00A71467">
        <w:pPr>
          <w:pStyle w:val="Header"/>
          <w:jc w:val="right"/>
        </w:pPr>
        <w:r>
          <w:t xml:space="preserve">Surname </w:t>
        </w:r>
        <w:fldSimple w:instr=" PAGE   \* MERGEFORMAT ">
          <w:r w:rsidR="000D4B66">
            <w:rPr>
              <w:noProof/>
            </w:rPr>
            <w:t>1</w:t>
          </w:r>
        </w:fldSimple>
      </w:p>
    </w:sdtContent>
  </w:sdt>
  <w:p w:rsidR="00A71467" w:rsidRDefault="00A7146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059F"/>
    <w:rsid w:val="000D4B66"/>
    <w:rsid w:val="00153762"/>
    <w:rsid w:val="00243332"/>
    <w:rsid w:val="002639A9"/>
    <w:rsid w:val="002D4E49"/>
    <w:rsid w:val="003A3059"/>
    <w:rsid w:val="003C3BF7"/>
    <w:rsid w:val="003C3EB9"/>
    <w:rsid w:val="00415AC1"/>
    <w:rsid w:val="00416BBE"/>
    <w:rsid w:val="0053477E"/>
    <w:rsid w:val="005411E7"/>
    <w:rsid w:val="005A5EF0"/>
    <w:rsid w:val="005A618B"/>
    <w:rsid w:val="0061059F"/>
    <w:rsid w:val="00611A75"/>
    <w:rsid w:val="00674049"/>
    <w:rsid w:val="0072211B"/>
    <w:rsid w:val="00802577"/>
    <w:rsid w:val="00810498"/>
    <w:rsid w:val="008B6269"/>
    <w:rsid w:val="008B669B"/>
    <w:rsid w:val="009405D3"/>
    <w:rsid w:val="00945F21"/>
    <w:rsid w:val="009A3838"/>
    <w:rsid w:val="009C40F6"/>
    <w:rsid w:val="009E1EB0"/>
    <w:rsid w:val="00A71467"/>
    <w:rsid w:val="00AD72A9"/>
    <w:rsid w:val="00B028EF"/>
    <w:rsid w:val="00B90833"/>
    <w:rsid w:val="00BC6E61"/>
    <w:rsid w:val="00BD7525"/>
    <w:rsid w:val="00C24AB3"/>
    <w:rsid w:val="00CE4A0D"/>
    <w:rsid w:val="00CF5D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3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467"/>
  </w:style>
  <w:style w:type="paragraph" w:styleId="Footer">
    <w:name w:val="footer"/>
    <w:basedOn w:val="Normal"/>
    <w:link w:val="FooterChar"/>
    <w:uiPriority w:val="99"/>
    <w:semiHidden/>
    <w:unhideWhenUsed/>
    <w:rsid w:val="00A714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1467"/>
  </w:style>
  <w:style w:type="paragraph" w:styleId="Bibliography">
    <w:name w:val="Bibliography"/>
    <w:basedOn w:val="Normal"/>
    <w:next w:val="Normal"/>
    <w:uiPriority w:val="37"/>
    <w:unhideWhenUsed/>
    <w:rsid w:val="003C3B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Min00</b:Tag>
    <b:SourceType>Book</b:SourceType>
    <b:Guid>{FB88B141-3C91-446F-8F66-C5271367D748}</b:Guid>
    <b:LCID>0</b:LCID>
    <b:Author>
      <b:Author>
        <b:NameList>
          <b:Person>
            <b:Last>Minot</b:Last>
            <b:First>Susan.</b:First>
          </b:Person>
        </b:NameList>
      </b:Author>
    </b:Author>
    <b:Title>Lust &amp; Other Stories</b:Title>
    <b:Year>2000</b:Year>
    <b:City>New York</b:City>
    <b:Publisher>Vintage Contemporaries</b:Publisher>
    <b:RefOrder>1</b:RefOrder>
  </b:Source>
  <b:Source>
    <b:Tag>Lee14</b:Tag>
    <b:SourceType>BookSection</b:SourceType>
    <b:Guid>{2EF880D2-2140-419B-BE95-D6BD9E1A5BBB}</b:Guid>
    <b:LCID>0</b:LCID>
    <b:Author>
      <b:Author>
        <b:NameList>
          <b:Person>
            <b:Last>Lee</b:Last>
            <b:First>Jesse</b:First>
          </b:Person>
        </b:NameList>
      </b:Author>
      <b:BookAuthor>
        <b:NameList>
          <b:Person>
            <b:Last>Lee</b:Last>
            <b:First>Jesse</b:First>
          </b:Person>
        </b:NameList>
      </b:BookAuthor>
    </b:Author>
    <b:Title>Carpathia</b:Title>
    <b:Year>2014</b:Year>
    <b:City>Wisconsin</b:City>
    <b:Publisher>University of Wisconsin</b:Publisher>
    <b:BookTitle>Building Fiction</b:BookTitle>
    <b:Pages>166</b:Pages>
    <b:RefOrder>2</b:RefOrder>
  </b:Source>
</b:Sources>
</file>

<file path=customXml/itemProps1.xml><?xml version="1.0" encoding="utf-8"?>
<ds:datastoreItem xmlns:ds="http://schemas.openxmlformats.org/officeDocument/2006/customXml" ds:itemID="{836B2730-5C06-4789-9BA8-D38E8BF5E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2019-11-06T23:30:00Z</dcterms:created>
  <dcterms:modified xsi:type="dcterms:W3CDTF">2019-11-06T23:30:00Z</dcterms:modified>
</cp:coreProperties>
</file>